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 (منطقة عين اباينو)</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اكناوات جماعة مجاط قيادة فروكة مجاط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مرزوك</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1785/2025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200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180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X=195278 Y=96152</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اكناوات جماعة مجاط قيادة فروكة مجاط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مرزوك</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1785/2025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فروكة مجاط.</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فروكة مجاط.</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فروكة مجاط،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م/1785/2025/2025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مجاط</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فروكة مجاط</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اكناوات جماعة مجاط قيادة فروكة مجاط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مرزوك</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1785/2025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فروكة مجاط بصفته رئيس هذه اللجنة، كما أن مـلف البـحث يوجد بمقر قيادة فروكة مجاط..</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م/1785/2025/2025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فروكة مجاط</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اكناوات جماعة مجاط قيادة فروكة مجاط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مرزوك</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1785/2025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م/1785/2025/2025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480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اكناوات جماعة مجاط قيادة فروكة مجاط اقليم شيشاوة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مرزوك</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1785/2025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فروكة مجاط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